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D6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 xml:space="preserve">   武汉城市职业学院审计处部门验收单</w:t>
      </w:r>
    </w:p>
    <w:tbl>
      <w:tblPr>
        <w:tblStyle w:val="2"/>
        <w:tblW w:w="9427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2719"/>
        <w:gridCol w:w="2030"/>
        <w:gridCol w:w="2820"/>
      </w:tblGrid>
      <w:tr w14:paraId="40FB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858" w:type="dxa"/>
            <w:shd w:val="clear" w:color="auto" w:fill="auto"/>
            <w:vAlign w:val="center"/>
          </w:tcPr>
          <w:p w14:paraId="0D19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52F8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3A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858" w:type="dxa"/>
            <w:shd w:val="clear" w:color="auto" w:fill="auto"/>
            <w:vAlign w:val="center"/>
          </w:tcPr>
          <w:p w14:paraId="78CA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购买设备/服务总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295D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CE8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58" w:type="dxa"/>
            <w:shd w:val="clear" w:color="auto" w:fill="auto"/>
            <w:vAlign w:val="center"/>
          </w:tcPr>
          <w:p w14:paraId="7B2E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使用单位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3ECE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审计处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6498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供货厂商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2401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53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58" w:type="dxa"/>
            <w:shd w:val="clear" w:color="auto" w:fill="auto"/>
            <w:vAlign w:val="center"/>
          </w:tcPr>
          <w:p w14:paraId="752A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验收时间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5EFF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750F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验收地点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7356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武汉城市职业学院南校区行政楼919室</w:t>
            </w:r>
          </w:p>
        </w:tc>
      </w:tr>
      <w:tr w14:paraId="1E972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427" w:type="dxa"/>
            <w:gridSpan w:val="4"/>
            <w:shd w:val="clear" w:color="auto" w:fill="auto"/>
            <w:vAlign w:val="center"/>
          </w:tcPr>
          <w:p w14:paraId="47EB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设备（服务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清单</w:t>
            </w:r>
          </w:p>
        </w:tc>
      </w:tr>
      <w:tr w14:paraId="71F16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58" w:type="dxa"/>
            <w:shd w:val="clear" w:color="auto" w:fill="auto"/>
            <w:vAlign w:val="center"/>
          </w:tcPr>
          <w:p w14:paraId="116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78C1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1A0B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及价格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03EB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主要功能/服务</w:t>
            </w:r>
          </w:p>
        </w:tc>
      </w:tr>
      <w:tr w14:paraId="72F02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858" w:type="dxa"/>
            <w:shd w:val="clear" w:color="auto" w:fill="auto"/>
            <w:vAlign w:val="center"/>
          </w:tcPr>
          <w:p w14:paraId="7208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4BC9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广联达计价工程软件加密锁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3756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31D4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广材网、造价云、企业指标库等、湖北云计价、CAD快速看图</w:t>
            </w:r>
          </w:p>
        </w:tc>
      </w:tr>
      <w:tr w14:paraId="4FC9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858" w:type="dxa"/>
            <w:shd w:val="clear" w:color="auto" w:fill="auto"/>
            <w:vAlign w:val="center"/>
          </w:tcPr>
          <w:p w14:paraId="6CEA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实物照片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17224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5D8C8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858" w:type="dxa"/>
            <w:shd w:val="clear" w:color="auto" w:fill="auto"/>
            <w:vAlign w:val="center"/>
          </w:tcPr>
          <w:p w14:paraId="0D91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厂商供货确认（盖章）：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0440F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  <w:p w14:paraId="77E87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联系方式：</w:t>
            </w:r>
          </w:p>
        </w:tc>
      </w:tr>
      <w:tr w14:paraId="3A65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858" w:type="dxa"/>
            <w:shd w:val="clear" w:color="auto" w:fill="auto"/>
            <w:vAlign w:val="center"/>
          </w:tcPr>
          <w:p w14:paraId="6887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验收结论：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05198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9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858" w:type="dxa"/>
            <w:shd w:val="clear" w:color="auto" w:fill="auto"/>
            <w:vAlign w:val="center"/>
          </w:tcPr>
          <w:p w14:paraId="5A29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使用单位验收人签字：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22077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7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858" w:type="dxa"/>
            <w:shd w:val="clear" w:color="auto" w:fill="auto"/>
            <w:vAlign w:val="center"/>
          </w:tcPr>
          <w:p w14:paraId="51C5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使用单位盖章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46125F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D5415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sz w:val="40"/>
          <w:szCs w:val="40"/>
          <w:lang w:val="en-US" w:eastAsia="zh-CN"/>
        </w:rPr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B1C45C4"/>
    <w:rsid w:val="65B5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</Words>
  <Characters>250</Characters>
  <Lines>0</Lines>
  <Paragraphs>0</Paragraphs>
  <TotalTime>12</TotalTime>
  <ScaleCrop>false</ScaleCrop>
  <LinksUpToDate>false</LinksUpToDate>
  <CharactersWithSpaces>253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2026-05-19T03:21:00Z</dcterms:created>
  <dc:creator>Jiang</dc:creator>
  <cp:lastModifiedBy>蒋双南</cp:lastModifiedBy>
  <dcterms:modified xsi:type="dcterms:W3CDTF">2026-10-08T09:05:38Z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eyJoZGlkIjoiMmJlZGU2MmVhMDQ0NTRhNWM4NDJjN2RhYmFkMThlMWYiLCJ1c2VySWQiOiIxNjQ0MDg3NjMyIn0=</vt:lpwstr>
  </property>
  <property fmtid="{D5CDD505-2E9C-101B-9397-08002B2CF9AE}" pid="4" name="ICV">
    <vt:lpwstr>C6A497AB18C846849D5527E270509C3B_13</vt:lpwstr>
  </property>
</Properties>
</file>